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建设工程辅料租赁合同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32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  <w:u w:val="none"/>
          <w:lang w:eastAsia="zh-CN"/>
        </w:rPr>
        <w:t>合同编号：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201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18"/>
          <w:szCs w:val="18"/>
          <w:u w:val="none"/>
          <w:lang w:val="en-US" w:eastAsia="zh-CN"/>
        </w:rPr>
        <w:t>-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</w:t>
      </w:r>
      <w:r>
        <w:rPr>
          <w:rFonts w:hint="eastAsia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出租方：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    </w:t>
      </w:r>
      <w:r>
        <w:rPr>
          <w:rFonts w:hint="eastAsia"/>
          <w:sz w:val="18"/>
          <w:szCs w:val="18"/>
        </w:rPr>
        <w:t>（以下简称“甲方”）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承</w:t>
      </w:r>
      <w:r>
        <w:rPr>
          <w:rFonts w:hint="eastAsia"/>
          <w:sz w:val="18"/>
          <w:szCs w:val="18"/>
        </w:rPr>
        <w:t>租方：</w:t>
      </w:r>
      <w:permStart w:id="0" w:edGrp="everyone"/>
      <w:r>
        <w:rPr>
          <w:rFonts w:hint="eastAsia"/>
          <w:sz w:val="18"/>
          <w:szCs w:val="18"/>
          <w:u w:val="single"/>
        </w:rPr>
        <w:t xml:space="preserve">                           </w:t>
      </w:r>
      <w:permEnd w:id="0"/>
      <w:r>
        <w:rPr>
          <w:rFonts w:hint="eastAsia"/>
          <w:sz w:val="18"/>
          <w:szCs w:val="18"/>
        </w:rPr>
        <w:t>（以下简称“乙方”）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rFonts w:hAnsi="宋体"/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>根据《中华人民共和国合同法》的有关规定，按照平等、自愿和诚实信用的原则，为明确甲乙双方的权利义务，经双方协商一致，</w:t>
      </w:r>
      <w:r>
        <w:rPr>
          <w:rFonts w:hint="eastAsia" w:hAnsi="宋体"/>
          <w:kern w:val="0"/>
          <w:sz w:val="18"/>
          <w:szCs w:val="18"/>
        </w:rPr>
        <w:t>就</w:t>
      </w:r>
      <w:permStart w:id="1" w:edGrp="everyone"/>
      <w:r>
        <w:rPr>
          <w:rFonts w:hint="eastAsia" w:hAnsi="宋体"/>
          <w:kern w:val="0"/>
          <w:sz w:val="18"/>
          <w:szCs w:val="18"/>
          <w:u w:val="single"/>
        </w:rPr>
        <w:t xml:space="preserve">         </w:t>
      </w:r>
      <w:bookmarkStart w:id="0" w:name="_GoBack"/>
      <w:bookmarkEnd w:id="0"/>
      <w:r>
        <w:rPr>
          <w:rFonts w:hint="eastAsia" w:hAnsi="宋体"/>
          <w:kern w:val="0"/>
          <w:sz w:val="18"/>
          <w:szCs w:val="18"/>
          <w:u w:val="single"/>
        </w:rPr>
        <w:t xml:space="preserve"> </w:t>
      </w:r>
      <w:r>
        <w:rPr>
          <w:rFonts w:hint="eastAsia" w:hAnsi="宋体"/>
          <w:kern w:val="0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 w:hAnsi="宋体"/>
          <w:kern w:val="0"/>
          <w:sz w:val="18"/>
          <w:szCs w:val="18"/>
          <w:u w:val="single"/>
        </w:rPr>
        <w:t xml:space="preserve">                       </w:t>
      </w:r>
      <w:permEnd w:id="1"/>
      <w:r>
        <w:rPr>
          <w:rFonts w:hint="eastAsia" w:hAnsi="宋体"/>
          <w:kern w:val="0"/>
          <w:sz w:val="18"/>
          <w:szCs w:val="18"/>
          <w:u w:val="none"/>
        </w:rPr>
        <w:t>工程</w:t>
      </w:r>
      <w:r>
        <w:rPr>
          <w:rFonts w:hint="eastAsia" w:hAnsi="宋体"/>
          <w:kern w:val="0"/>
          <w:sz w:val="18"/>
          <w:szCs w:val="18"/>
        </w:rPr>
        <w:t>建筑工程</w:t>
      </w:r>
      <w:r>
        <w:rPr>
          <w:rFonts w:hAnsi="宋体"/>
          <w:kern w:val="0"/>
          <w:sz w:val="18"/>
          <w:szCs w:val="18"/>
        </w:rPr>
        <w:t>辅料</w:t>
      </w:r>
      <w:r>
        <w:rPr>
          <w:rFonts w:hint="eastAsia" w:hAnsi="宋体"/>
          <w:kern w:val="0"/>
          <w:sz w:val="18"/>
          <w:szCs w:val="18"/>
        </w:rPr>
        <w:t>租赁等事宜</w:t>
      </w:r>
      <w:r>
        <w:rPr>
          <w:rFonts w:hint="eastAsia"/>
          <w:sz w:val="18"/>
          <w:szCs w:val="18"/>
        </w:rPr>
        <w:t>签订本合同，</w:t>
      </w:r>
      <w:r>
        <w:rPr>
          <w:rFonts w:hint="eastAsia" w:hAnsi="宋体"/>
          <w:kern w:val="0"/>
          <w:sz w:val="18"/>
          <w:szCs w:val="18"/>
        </w:rPr>
        <w:t>以资共同遵守。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0" w:firstLineChars="0"/>
        <w:textAlignment w:val="auto"/>
        <w:rPr>
          <w:b/>
          <w:sz w:val="18"/>
          <w:szCs w:val="18"/>
        </w:rPr>
      </w:pPr>
      <w:permStart w:id="2" w:edGrp="everyone"/>
      <w:r>
        <w:rPr>
          <w:rFonts w:hint="eastAsia"/>
          <w:b/>
          <w:sz w:val="18"/>
          <w:szCs w:val="18"/>
        </w:rPr>
        <w:t>第一条  租赁物资的品名、规格、数量、质量</w:t>
      </w:r>
    </w:p>
    <w:tbl>
      <w:tblPr>
        <w:tblStyle w:val="6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361"/>
        <w:gridCol w:w="1212"/>
        <w:gridCol w:w="1006"/>
        <w:gridCol w:w="1126"/>
        <w:gridCol w:w="1600"/>
        <w:gridCol w:w="161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65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规格型号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使用天数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日租金（元）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架管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9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扣件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顶托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木架板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块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945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维修、赔偿费用标准按下表确定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品种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规格型号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维修费用单价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赔偿标准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7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1、租赁器材丢失按原值100%收取赔偿费。弯曲按原值10%收修理费。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2.租赁器材报废按原值100%收赔偿费（报废无法整修）。变形按原值的20%收修理费，扯边、断邦按原值80%收取修复费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3.钢管：轻变曲按原值的5%收修理费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4.扣件：少丁线按0.8元/个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5.租金月结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合同总价：暂定人民币小写：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元，大写：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元，据实结算。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备注</w:t>
            </w:r>
            <w:r>
              <w:rPr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1、上述价格已包</w:t>
            </w:r>
            <w:r>
              <w:rPr>
                <w:rFonts w:hint="eastAsia"/>
                <w:color w:val="FF0000"/>
                <w:sz w:val="18"/>
                <w:szCs w:val="18"/>
              </w:rPr>
              <w:t>含增值税税金。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2、租金计算公式：租金=租赁物数量×单位日租金×租赁天数。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3、租金计算区间：从乙方提取租赁物之日起至返还甲方验收之日止，按日计租，每月结算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4、签订合同时，乙方应交所租器材的20%作为押金，押金不视为租金，合同终止时退给乙方。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第二条  租赁期限</w:t>
      </w:r>
      <w:r>
        <w:rPr>
          <w:rFonts w:hint="eastAsia"/>
          <w:sz w:val="18"/>
          <w:szCs w:val="18"/>
        </w:rPr>
        <w:t>：自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日至</w:t>
      </w:r>
      <w:r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日，共计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>天。甲方因工程需要延长租期，应在合同届满前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日内，重新签订合同。</w:t>
      </w:r>
    </w:p>
    <w:perm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第三条  周转料质量标准及验收要求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出租时，出租方必须保证所出租材料完好、配套，出租的周转料质量必须具备直接施工条件，并由承租方指派专人对周转料进行现场验收。如出现外观质量及规格不符时，承租方有权拒收。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新宋体" w:hAnsi="新宋体" w:eastAsia="新宋体"/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18"/>
          <w:szCs w:val="18"/>
        </w:rPr>
        <w:t>第四条  租金支付：</w:t>
      </w:r>
      <w:permStart w:id="3" w:edGrp="everyone"/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  <w:lang w:eastAsia="zh-CN"/>
        </w:rPr>
        <w:t>按月结算</w:t>
      </w:r>
      <w:r>
        <w:rPr>
          <w:sz w:val="18"/>
          <w:szCs w:val="18"/>
          <w:u w:val="single"/>
        </w:rPr>
        <w:t xml:space="preserve">                                              </w:t>
      </w:r>
      <w:permEnd w:id="3"/>
      <w:r>
        <w:rPr>
          <w:rFonts w:hint="eastAsia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 w:ascii="新宋体" w:hAnsi="新宋体" w:eastAsia="新宋体"/>
          <w:b/>
          <w:sz w:val="18"/>
          <w:szCs w:val="18"/>
        </w:rPr>
        <w:t xml:space="preserve">第五条  </w:t>
      </w:r>
      <w:r>
        <w:rPr>
          <w:rFonts w:hint="eastAsia"/>
          <w:b/>
          <w:sz w:val="18"/>
          <w:szCs w:val="18"/>
        </w:rPr>
        <w:t>租赁发票开具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/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1、</w:t>
      </w:r>
      <w:r>
        <w:rPr>
          <w:rFonts w:hint="eastAsia"/>
          <w:color w:val="000000"/>
          <w:sz w:val="18"/>
          <w:szCs w:val="18"/>
        </w:rPr>
        <w:t>甲乙双方开票信息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756"/>
        <w:gridCol w:w="3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甲方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4" w:edGrp="everyone" w:colFirst="2" w:colLast="2"/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内蒙古志信建筑工程有限公司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</w:p>
        </w:tc>
      </w:tr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5" w:edGrp="everyone" w:colFirst="2" w:colLast="2"/>
            <w:r>
              <w:rPr>
                <w:rFonts w:hint="eastAsia"/>
                <w:sz w:val="18"/>
                <w:szCs w:val="18"/>
              </w:rPr>
              <w:t>开户银行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中国工商银行呼和浩特明珠支行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6" w:edGrp="everyone" w:colFirst="2" w:colLast="2"/>
            <w:r>
              <w:rPr>
                <w:rFonts w:hint="eastAsia"/>
                <w:sz w:val="18"/>
                <w:szCs w:val="18"/>
              </w:rPr>
              <w:t>账号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0602000609200040875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7" w:edGrp="everyone" w:colFirst="2" w:colLast="2"/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91150102096902470C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8" w:edGrp="everyone" w:colFirst="2" w:colLast="2"/>
            <w:r>
              <w:rPr>
                <w:rFonts w:hint="eastAsia"/>
                <w:sz w:val="18"/>
                <w:szCs w:val="18"/>
              </w:rPr>
              <w:t>公司住所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内蒙古自治区呼和浩特市武川县可镇天赋雅苑1号商业楼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permStart w:id="9" w:edGrp="everyone" w:colFirst="2" w:colLast="2"/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15354808190</w:t>
            </w:r>
          </w:p>
        </w:tc>
        <w:tc>
          <w:tcPr>
            <w:tcW w:w="3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</w:p>
        </w:tc>
      </w:tr>
      <w:permEnd w:id="9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2、本合同</w:t>
      </w:r>
      <w:r>
        <w:rPr>
          <w:rFonts w:hint="eastAsia"/>
          <w:sz w:val="18"/>
          <w:szCs w:val="18"/>
          <w:lang w:eastAsia="zh-CN"/>
        </w:rPr>
        <w:t>甲</w:t>
      </w:r>
      <w:r>
        <w:rPr>
          <w:rFonts w:hint="eastAsia"/>
          <w:sz w:val="18"/>
          <w:szCs w:val="18"/>
        </w:rPr>
        <w:t>方纳税类型：</w:t>
      </w:r>
      <w:permStart w:id="10" w:edGrp="everyone"/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</w:t>
      </w:r>
      <w:r>
        <w:rPr>
          <w:sz w:val="18"/>
          <w:szCs w:val="18"/>
          <w:u w:val="single"/>
        </w:rPr>
        <w:t xml:space="preserve"> </w:t>
      </w:r>
      <w:permEnd w:id="10"/>
      <w:r>
        <w:rPr>
          <w:rFonts w:hint="eastAsia"/>
          <w:sz w:val="18"/>
          <w:szCs w:val="18"/>
        </w:rPr>
        <w:t>纳税人。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3、租金发票开具采用以下形式中第（</w:t>
      </w:r>
      <w:permStart w:id="11" w:edGrp="everyone"/>
      <w:r>
        <w:rPr>
          <w:rFonts w:hint="eastAsia"/>
          <w:sz w:val="18"/>
          <w:szCs w:val="18"/>
        </w:rPr>
        <w:t>______</w:t>
      </w:r>
      <w:permEnd w:id="11"/>
      <w:r>
        <w:rPr>
          <w:rFonts w:hint="eastAsia"/>
          <w:sz w:val="18"/>
          <w:szCs w:val="18"/>
        </w:rPr>
        <w:t>）种开票形式。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>
        <w:rPr>
          <w:rFonts w:hint="eastAsia"/>
          <w:sz w:val="18"/>
          <w:szCs w:val="18"/>
          <w:lang w:eastAsia="zh-CN"/>
        </w:rPr>
        <w:t>甲方</w:t>
      </w:r>
      <w:r>
        <w:rPr>
          <w:rFonts w:hint="eastAsia"/>
          <w:sz w:val="18"/>
          <w:szCs w:val="18"/>
        </w:rPr>
        <w:t>方给</w:t>
      </w:r>
      <w:r>
        <w:rPr>
          <w:rFonts w:hint="eastAsia"/>
          <w:sz w:val="18"/>
          <w:szCs w:val="18"/>
          <w:lang w:eastAsia="zh-CN"/>
        </w:rPr>
        <w:t>乙</w:t>
      </w:r>
      <w:r>
        <w:rPr>
          <w:rFonts w:hint="eastAsia"/>
          <w:sz w:val="18"/>
          <w:szCs w:val="18"/>
        </w:rPr>
        <w:t>方开具税率</w:t>
      </w:r>
      <w:r>
        <w:rPr>
          <w:sz w:val="18"/>
          <w:szCs w:val="18"/>
        </w:rPr>
        <w:t>为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permStart w:id="12" w:edGrp="everyone"/>
      <w:r>
        <w:rPr>
          <w:rFonts w:hint="eastAsia"/>
          <w:sz w:val="18"/>
          <w:szCs w:val="18"/>
          <w:u w:val="single"/>
          <w:lang w:val="en-US" w:eastAsia="zh-CN"/>
        </w:rPr>
        <w:t xml:space="preserve">     </w:t>
      </w:r>
      <w:permEnd w:id="12"/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的增值税普通发票。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ascii="新宋体" w:hAnsi="新宋体" w:eastAsia="新宋体"/>
          <w:color w:val="000000"/>
          <w:sz w:val="18"/>
          <w:szCs w:val="18"/>
        </w:rPr>
      </w:pPr>
      <w:r>
        <w:rPr>
          <w:rFonts w:hint="eastAsia"/>
          <w:bCs/>
          <w:sz w:val="18"/>
          <w:szCs w:val="18"/>
        </w:rPr>
        <w:t>②</w:t>
      </w:r>
      <w:r>
        <w:rPr>
          <w:rFonts w:hint="eastAsia"/>
          <w:sz w:val="18"/>
          <w:szCs w:val="18"/>
          <w:lang w:eastAsia="zh-CN"/>
        </w:rPr>
        <w:t>甲方</w:t>
      </w:r>
      <w:r>
        <w:rPr>
          <w:rFonts w:hint="eastAsia"/>
          <w:sz w:val="18"/>
          <w:szCs w:val="18"/>
        </w:rPr>
        <w:t>方给</w:t>
      </w:r>
      <w:r>
        <w:rPr>
          <w:rFonts w:hint="eastAsia"/>
          <w:sz w:val="18"/>
          <w:szCs w:val="18"/>
          <w:lang w:eastAsia="zh-CN"/>
        </w:rPr>
        <w:t>乙</w:t>
      </w:r>
      <w:r>
        <w:rPr>
          <w:rFonts w:hint="eastAsia"/>
          <w:sz w:val="18"/>
          <w:szCs w:val="18"/>
        </w:rPr>
        <w:t>方开具税率</w:t>
      </w:r>
      <w:r>
        <w:rPr>
          <w:sz w:val="18"/>
          <w:szCs w:val="18"/>
        </w:rPr>
        <w:t>为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permStart w:id="13" w:edGrp="everyone"/>
      <w:r>
        <w:rPr>
          <w:rFonts w:hint="eastAsia"/>
          <w:sz w:val="18"/>
          <w:szCs w:val="18"/>
          <w:u w:val="single"/>
          <w:lang w:val="en-US" w:eastAsia="zh-CN"/>
        </w:rPr>
        <w:t xml:space="preserve">     </w:t>
      </w:r>
      <w:permEnd w:id="13"/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的增值税专用发票。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>第六条  租赁物资的保管与维修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1、</w:t>
      </w:r>
      <w:r>
        <w:rPr>
          <w:rFonts w:hint="eastAsia" w:hAnsi="宋体"/>
          <w:sz w:val="18"/>
          <w:szCs w:val="18"/>
          <w:lang w:eastAsia="zh-CN"/>
        </w:rPr>
        <w:t>乙</w:t>
      </w:r>
      <w:r>
        <w:rPr>
          <w:rFonts w:hint="eastAsia" w:hAnsi="宋体"/>
          <w:sz w:val="18"/>
          <w:szCs w:val="18"/>
        </w:rPr>
        <w:t>方对租赁物资要妥善保管。租赁物资返还时，双方检查验收，如因保管不善造成租赁物资损坏、丢失的，要按照双方议定的《租赁物资缺损赔偿办法》，由</w:t>
      </w:r>
      <w:r>
        <w:rPr>
          <w:rFonts w:hint="eastAsia" w:hAnsi="宋体"/>
          <w:sz w:val="18"/>
          <w:szCs w:val="18"/>
          <w:lang w:eastAsia="zh-CN"/>
        </w:rPr>
        <w:t>乙方向甲方</w:t>
      </w:r>
      <w:r>
        <w:rPr>
          <w:rFonts w:hint="eastAsia" w:hAnsi="宋体"/>
          <w:sz w:val="18"/>
          <w:szCs w:val="18"/>
        </w:rPr>
        <w:t>偿付赔偿金或购买后返还。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2、租赁期间，由承租方负责租赁材料的维修保养，</w:t>
      </w:r>
      <w:r>
        <w:rPr>
          <w:rFonts w:hint="eastAsia" w:hAnsi="宋体"/>
          <w:sz w:val="18"/>
          <w:szCs w:val="18"/>
          <w:lang w:val="en-US" w:eastAsia="zh-CN"/>
        </w:rPr>
        <w:t>甲方拥有租赁器材的所有权，</w:t>
      </w:r>
      <w:r>
        <w:rPr>
          <w:rFonts w:hint="eastAsia" w:hAnsi="宋体"/>
          <w:sz w:val="18"/>
          <w:szCs w:val="18"/>
        </w:rPr>
        <w:t>承租方未经出租方同意不得将周转材料运离工程项目现场、不得随意切割打孔。</w:t>
      </w:r>
      <w:r>
        <w:rPr>
          <w:rFonts w:hint="eastAsia" w:hAnsi="宋体"/>
          <w:sz w:val="18"/>
          <w:szCs w:val="18"/>
          <w:lang w:eastAsia="zh-CN"/>
        </w:rPr>
        <w:t>无权转租、转借、销售、抵押。</w:t>
      </w:r>
      <w:r>
        <w:rPr>
          <w:rFonts w:hint="eastAsia" w:hAnsi="宋体"/>
          <w:sz w:val="18"/>
          <w:szCs w:val="18"/>
        </w:rPr>
        <w:t>出租方有权随时检查材料使用和完好情况，承租方应提供方便。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hAnsi="宋体" w:eastAsiaTheme="minorEastAsia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3.乙方在提取（或收到）所租器材时，应当面清点数量、检验质量，过后甲方概不承担任何责任、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第七条  违约责任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一、</w:t>
      </w:r>
      <w:r>
        <w:rPr>
          <w:rFonts w:hint="eastAsia" w:hAnsi="宋体"/>
          <w:sz w:val="18"/>
          <w:szCs w:val="18"/>
          <w:lang w:eastAsia="zh-CN"/>
        </w:rPr>
        <w:t>甲</w:t>
      </w:r>
      <w:r>
        <w:rPr>
          <w:rFonts w:hint="eastAsia" w:hAnsi="宋体"/>
          <w:sz w:val="18"/>
          <w:szCs w:val="18"/>
        </w:rPr>
        <w:t>方违约责任：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1、未按时间、质量提供租赁物资，应向</w:t>
      </w:r>
      <w:r>
        <w:rPr>
          <w:rFonts w:hint="eastAsia" w:hAnsi="宋体"/>
          <w:sz w:val="18"/>
          <w:szCs w:val="18"/>
          <w:lang w:eastAsia="zh-CN"/>
        </w:rPr>
        <w:t>乙</w:t>
      </w:r>
      <w:r>
        <w:rPr>
          <w:rFonts w:hint="eastAsia" w:hAnsi="宋体"/>
          <w:sz w:val="18"/>
          <w:szCs w:val="18"/>
        </w:rPr>
        <w:t>方偿付违约金</w:t>
      </w:r>
      <w:permStart w:id="14" w:edGrp="everyone"/>
      <w:r>
        <w:rPr>
          <w:rFonts w:hint="eastAsia" w:hAnsi="宋体"/>
          <w:sz w:val="18"/>
          <w:szCs w:val="18"/>
          <w:u w:val="single"/>
        </w:rPr>
        <w:t xml:space="preserve">      </w:t>
      </w:r>
      <w:permEnd w:id="14"/>
      <w:r>
        <w:rPr>
          <w:rFonts w:hint="eastAsia" w:hAnsi="宋体"/>
          <w:sz w:val="18"/>
          <w:szCs w:val="18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2、未按数量提供租赁物资，致使</w:t>
      </w:r>
      <w:r>
        <w:rPr>
          <w:rFonts w:hint="eastAsia" w:hAnsi="宋体"/>
          <w:sz w:val="18"/>
          <w:szCs w:val="18"/>
          <w:lang w:eastAsia="zh-CN"/>
        </w:rPr>
        <w:t>乙</w:t>
      </w:r>
      <w:r>
        <w:rPr>
          <w:rFonts w:hint="eastAsia" w:hAnsi="宋体"/>
          <w:sz w:val="18"/>
          <w:szCs w:val="18"/>
        </w:rPr>
        <w:t>方不能如期正常使用的，除按规定如数补齐外，还应偿付违约金</w:t>
      </w:r>
      <w:r>
        <w:rPr>
          <w:rFonts w:hint="eastAsia" w:hAnsi="宋体"/>
          <w:sz w:val="18"/>
          <w:szCs w:val="18"/>
          <w:u w:val="single"/>
        </w:rPr>
        <w:t xml:space="preserve">      </w:t>
      </w:r>
      <w:r>
        <w:rPr>
          <w:rFonts w:hint="eastAsia" w:hAnsi="宋体"/>
          <w:sz w:val="18"/>
          <w:szCs w:val="18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二、</w:t>
      </w:r>
      <w:r>
        <w:rPr>
          <w:rFonts w:hint="eastAsia" w:hAnsi="宋体"/>
          <w:sz w:val="18"/>
          <w:szCs w:val="18"/>
          <w:lang w:eastAsia="zh-CN"/>
        </w:rPr>
        <w:t>乙</w:t>
      </w:r>
      <w:r>
        <w:rPr>
          <w:rFonts w:hint="eastAsia" w:hAnsi="宋体"/>
          <w:sz w:val="18"/>
          <w:szCs w:val="18"/>
        </w:rPr>
        <w:t>方违约责任：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hAnsi="宋体" w:eastAsiaTheme="minorEastAsia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</w:rPr>
        <w:t>1、不按时支付租金，逾期不返还租赁物资，逾期应付金额按银行同期贷款利率支付利息。</w:t>
      </w:r>
      <w:r>
        <w:rPr>
          <w:rFonts w:hint="eastAsia" w:hAnsi="宋体"/>
          <w:sz w:val="18"/>
          <w:szCs w:val="18"/>
          <w:lang w:eastAsia="zh-CN"/>
        </w:rPr>
        <w:t>收取租金及费用不受年度限制，直到收回为止。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hAnsi="宋体" w:eastAsiaTheme="minorEastAsia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</w:rPr>
        <w:t>2、如有转让、转租或将租赁物资变卖、抵押等行为，</w:t>
      </w:r>
      <w:r>
        <w:rPr>
          <w:rFonts w:hint="eastAsia" w:hAnsi="宋体"/>
          <w:sz w:val="18"/>
          <w:szCs w:val="18"/>
          <w:lang w:eastAsia="zh-CN"/>
        </w:rPr>
        <w:t>甲</w:t>
      </w:r>
      <w:r>
        <w:rPr>
          <w:rFonts w:hint="eastAsia" w:hAnsi="宋体"/>
          <w:sz w:val="18"/>
          <w:szCs w:val="18"/>
        </w:rPr>
        <w:t>方有权解除合同。</w:t>
      </w:r>
      <w:r>
        <w:rPr>
          <w:rFonts w:hint="eastAsia" w:hAnsi="宋体"/>
          <w:sz w:val="18"/>
          <w:szCs w:val="18"/>
          <w:lang w:eastAsia="zh-CN"/>
        </w:rPr>
        <w:t>并向甲方支付赔偿金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hAnsi="宋体" w:eastAsiaTheme="minorEastAsia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 xml:space="preserve"> </w:t>
      </w:r>
      <w:r>
        <w:rPr>
          <w:rFonts w:hint="eastAsia" w:hAnsi="宋体"/>
          <w:sz w:val="18"/>
          <w:szCs w:val="18"/>
          <w:u w:val="single"/>
          <w:lang w:val="en-US" w:eastAsia="zh-CN"/>
        </w:rPr>
        <w:t xml:space="preserve">      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>第八条  其他约定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</w:t>
      </w:r>
      <w:permStart w:id="15" w:edGrp="everyone"/>
      <w:r>
        <w:rPr>
          <w:rFonts w:hint="eastAsia"/>
          <w:sz w:val="18"/>
          <w:szCs w:val="18"/>
          <w:u w:val="single"/>
          <w:lang w:eastAsia="zh-CN"/>
        </w:rPr>
        <w:t>甲方的提货单、退货单，各种计算表，均为本合同的组成部分。</w:t>
      </w:r>
      <w:r>
        <w:rPr>
          <w:sz w:val="18"/>
          <w:szCs w:val="18"/>
          <w:u w:val="single"/>
        </w:rPr>
        <w:t xml:space="preserve">  </w:t>
      </w:r>
      <w:permEnd w:id="15"/>
      <w:r>
        <w:rPr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第九条  解决合同纠纷的方式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本合同在履行过程中产生争议的，甲、乙双方应协商解决，如确不能协商，任何一方均可向甲方所在地人民法院提起诉讼，通过诉讼方式解决。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第十条  合同生效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合同自双方法定代表人或授权代表签字，并加盖双方公章或合同专用章后生效。</w:t>
      </w:r>
      <w:r>
        <w:rPr>
          <w:rFonts w:hint="eastAsia" w:cs="宋体"/>
          <w:kern w:val="0"/>
          <w:sz w:val="18"/>
          <w:szCs w:val="18"/>
        </w:rPr>
        <w:t>有效期至双方履行完合同条款，但有关产品质量保证和保密声明的条款除外。合同终止后，甲乙双方应遵循诚实信用原则，履行通知、协助、保密义务。</w:t>
      </w:r>
      <w:r>
        <w:rPr>
          <w:rFonts w:hint="eastAsia"/>
          <w:sz w:val="18"/>
          <w:szCs w:val="18"/>
        </w:rPr>
        <w:t>本合同一式</w:t>
      </w:r>
      <w:r>
        <w:rPr>
          <w:rFonts w:hint="eastAsia"/>
          <w:sz w:val="18"/>
          <w:szCs w:val="18"/>
          <w:lang w:val="en-US" w:eastAsia="zh-CN"/>
        </w:rPr>
        <w:t>贰</w:t>
      </w:r>
      <w:r>
        <w:rPr>
          <w:rFonts w:hint="eastAsia"/>
          <w:sz w:val="18"/>
          <w:szCs w:val="18"/>
        </w:rPr>
        <w:t>份，甲方</w:t>
      </w:r>
      <w:r>
        <w:rPr>
          <w:rFonts w:hint="eastAsia"/>
          <w:sz w:val="18"/>
          <w:szCs w:val="18"/>
          <w:lang w:val="en-US" w:eastAsia="zh-CN"/>
        </w:rPr>
        <w:t>壹</w:t>
      </w:r>
      <w:r>
        <w:rPr>
          <w:rFonts w:hint="eastAsia"/>
          <w:sz w:val="18"/>
          <w:szCs w:val="18"/>
        </w:rPr>
        <w:t>份，乙方壹份。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  <w:sectPr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甲方（需方盖章）</w:t>
      </w:r>
      <w:r>
        <w:rPr>
          <w:rFonts w:hint="eastAsia" w:hAnsi="宋体"/>
          <w:sz w:val="18"/>
          <w:szCs w:val="18"/>
          <w:lang w:eastAsia="zh-CN"/>
        </w:rPr>
        <w:t>：</w:t>
      </w:r>
      <w:r>
        <w:rPr>
          <w:rFonts w:hint="eastAsia" w:hAnsi="宋体"/>
          <w:sz w:val="18"/>
          <w:szCs w:val="1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</w:rPr>
        <w:t>法定代表人或委托代理人（签字）</w:t>
      </w:r>
      <w:r>
        <w:rPr>
          <w:rFonts w:hint="eastAsia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eastAsia="zh-CN"/>
        </w:rPr>
        <w:t>电话：</w:t>
      </w:r>
      <w:r>
        <w:rPr>
          <w:rFonts w:hint="eastAsia" w:hAnsi="宋体"/>
          <w:sz w:val="18"/>
          <w:szCs w:val="18"/>
          <w:lang w:val="en-US" w:eastAsia="zh-CN"/>
        </w:rPr>
        <w:t>0471-4917873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 w:eastAsiaTheme="minorEastAsia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办公</w:t>
      </w:r>
      <w:r>
        <w:rPr>
          <w:rFonts w:hint="eastAsia" w:hAnsi="宋体"/>
          <w:sz w:val="18"/>
          <w:szCs w:val="18"/>
        </w:rPr>
        <w:t>地址：内蒙古自治区呼和浩特市</w:t>
      </w:r>
      <w:r>
        <w:rPr>
          <w:rFonts w:hint="eastAsia" w:hAnsi="宋体"/>
          <w:sz w:val="18"/>
          <w:szCs w:val="18"/>
          <w:lang w:val="en-US" w:eastAsia="zh-CN"/>
        </w:rPr>
        <w:t>新城区</w:t>
      </w:r>
      <w:r>
        <w:rPr>
          <w:rFonts w:hint="eastAsia" w:hAnsi="宋体"/>
          <w:sz w:val="18"/>
          <w:szCs w:val="18"/>
          <w:lang w:eastAsia="zh-CN"/>
        </w:rPr>
        <w:t>通道北路天府花园</w:t>
      </w:r>
      <w:r>
        <w:rPr>
          <w:rFonts w:hint="eastAsia" w:hAnsi="宋体"/>
          <w:sz w:val="18"/>
          <w:szCs w:val="18"/>
          <w:lang w:val="en-US" w:eastAsia="zh-CN"/>
        </w:rPr>
        <w:t>4期2号写字楼4层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</w:rPr>
      </w:pPr>
      <w:r>
        <w:rPr>
          <w:rFonts w:hint="eastAsia" w:hAnsi="宋体"/>
          <w:sz w:val="18"/>
          <w:szCs w:val="18"/>
          <w:lang w:eastAsia="zh-CN"/>
        </w:rPr>
        <w:t>乙</w:t>
      </w:r>
      <w:r>
        <w:rPr>
          <w:rFonts w:hint="eastAsia" w:hAnsi="宋体"/>
          <w:sz w:val="18"/>
          <w:szCs w:val="18"/>
        </w:rPr>
        <w:t>方（</w:t>
      </w:r>
      <w:r>
        <w:rPr>
          <w:rFonts w:hint="eastAsia" w:hAnsi="宋体"/>
          <w:sz w:val="18"/>
          <w:szCs w:val="18"/>
          <w:lang w:eastAsia="zh-CN"/>
        </w:rPr>
        <w:t>供</w:t>
      </w:r>
      <w:r>
        <w:rPr>
          <w:rFonts w:hint="eastAsia" w:hAnsi="宋体"/>
          <w:sz w:val="18"/>
          <w:szCs w:val="18"/>
        </w:rPr>
        <w:t>方盖章）</w:t>
      </w:r>
      <w:r>
        <w:rPr>
          <w:rFonts w:hint="eastAsia" w:hAnsi="宋体"/>
          <w:sz w:val="18"/>
          <w:szCs w:val="18"/>
          <w:lang w:eastAsia="zh-CN"/>
        </w:rPr>
        <w:t>：</w:t>
      </w:r>
      <w:r>
        <w:rPr>
          <w:rFonts w:hint="eastAsia" w:hAnsi="宋体"/>
          <w:sz w:val="18"/>
          <w:szCs w:val="18"/>
        </w:rPr>
        <w:t xml:space="preserve">  </w:t>
      </w:r>
      <w:r>
        <w:rPr>
          <w:rFonts w:hint="eastAsia" w:hAnsi="宋体"/>
          <w:sz w:val="18"/>
          <w:szCs w:val="18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  <w:lang w:eastAsia="zh-CN"/>
        </w:rPr>
      </w:pPr>
      <w:r>
        <w:rPr>
          <w:rFonts w:hint="eastAsia" w:hAnsi="宋体"/>
          <w:sz w:val="18"/>
          <w:szCs w:val="18"/>
        </w:rPr>
        <w:t>法定代表人或委托代理人（签字）</w:t>
      </w:r>
      <w:r>
        <w:rPr>
          <w:rFonts w:hint="eastAsia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eastAsia="zh-CN"/>
        </w:rPr>
        <w:t>电话：</w:t>
      </w:r>
      <w:permStart w:id="16" w:edGrp="everyone"/>
      <w:r>
        <w:rPr>
          <w:rFonts w:hint="eastAsia" w:hAnsi="宋体"/>
          <w:sz w:val="18"/>
          <w:szCs w:val="18"/>
          <w:lang w:val="en-US" w:eastAsia="zh-CN"/>
        </w:rPr>
        <w:t xml:space="preserve">             </w:t>
      </w:r>
      <w:permEnd w:id="16"/>
      <w:r>
        <w:rPr>
          <w:rFonts w:hint="eastAsia" w:hAnsi="宋体"/>
          <w:sz w:val="18"/>
          <w:szCs w:val="1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办公</w:t>
      </w:r>
      <w:r>
        <w:rPr>
          <w:rFonts w:hint="eastAsia" w:hAnsi="宋体"/>
          <w:sz w:val="18"/>
          <w:szCs w:val="18"/>
        </w:rPr>
        <w:t>地址：</w:t>
      </w:r>
      <w:r>
        <w:rPr>
          <w:rFonts w:hint="eastAsia" w:hAnsi="宋体"/>
          <w:sz w:val="18"/>
          <w:szCs w:val="18"/>
          <w:lang w:val="en-US" w:eastAsia="zh-CN"/>
        </w:rPr>
        <w:t xml:space="preserve">  </w:t>
      </w:r>
      <w:permStart w:id="17" w:edGrp="everyone"/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default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 xml:space="preserve">                                         </w:t>
      </w:r>
    </w:p>
    <w:permEnd w:id="1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日期：</w:t>
      </w:r>
      <w:permStart w:id="18" w:edGrp="everyone"/>
      <w:r>
        <w:rPr>
          <w:rFonts w:hint="eastAsia" w:hAnsi="宋体"/>
          <w:sz w:val="18"/>
          <w:szCs w:val="1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hAnsi="宋体"/>
          <w:sz w:val="36"/>
          <w:szCs w:val="36"/>
          <w:lang w:val="en-US" w:eastAsia="zh-CN"/>
        </w:rPr>
      </w:pPr>
      <w:r>
        <w:rPr>
          <w:rFonts w:hint="eastAsia" w:hAnsi="宋体"/>
          <w:sz w:val="36"/>
          <w:szCs w:val="36"/>
          <w:lang w:val="en-US" w:eastAsia="zh-CN"/>
        </w:rPr>
        <w:t>合同执行情况明细表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hAnsi="宋体"/>
          <w:sz w:val="18"/>
          <w:szCs w:val="18"/>
          <w:lang w:val="en-US" w:eastAsia="zh-CN"/>
        </w:rPr>
      </w:pPr>
      <w:r>
        <w:rPr>
          <w:rFonts w:hint="eastAsia" w:hAnsi="宋体"/>
          <w:sz w:val="18"/>
          <w:szCs w:val="18"/>
          <w:lang w:val="en-US" w:eastAsia="zh-CN"/>
        </w:rPr>
        <w:t>承租单位：                                                                                         查看截止日：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品名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规格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单件数量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上期结余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本期出租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本期回收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期末出租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件数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件数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件数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件数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hAnsi="宋体"/>
          <w:sz w:val="18"/>
          <w:szCs w:val="18"/>
          <w:lang w:val="en-US" w:eastAsia="zh-CN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ermEnd w:id="1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hAnsi="宋体"/>
          <w:sz w:val="18"/>
          <w:szCs w:val="18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equalWidth="0" w:num="2">
        <w:col w:w="3940" w:space="425"/>
        <w:col w:w="3940"/>
      </w:cols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thinThickSmallGap" w:color="auto" w:sz="18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hd w:val="clear" w:fill="FFFFFF" w:themeFill="background1"/>
      <w:wordWrap/>
      <w:snapToGrid w:val="0"/>
      <w:spacing w:line="360" w:lineRule="auto"/>
      <w:ind w:left="0" w:leftChars="0" w:firstLine="0" w:firstLineChars="0"/>
      <w:jc w:val="left"/>
      <w:rPr>
        <w:rFonts w:hint="eastAsia" w:eastAsiaTheme="minorEastAsia"/>
        <w:strike w:val="0"/>
        <w:dstrike w:val="0"/>
        <w:lang w:eastAsia="zh-CN"/>
      </w:rPr>
    </w:pPr>
    <w:r>
      <w:rPr>
        <w:rFonts w:hint="eastAsia" w:ascii="仿宋" w:hAnsi="仿宋" w:eastAsia="仿宋" w:cs="仿宋"/>
        <w:b w:val="0"/>
        <w:bCs w:val="0"/>
        <w:sz w:val="18"/>
        <w:szCs w:val="18"/>
        <w:lang w:val="en-US" w:eastAsia="zh-CN"/>
      </w:rPr>
      <w:t xml:space="preserve">    </w:t>
    </w:r>
    <w:r>
      <w:rPr>
        <w:rFonts w:hint="eastAsia" w:ascii="仿宋" w:hAnsi="仿宋" w:eastAsia="仿宋" w:cs="仿宋"/>
        <w:b w:val="0"/>
        <w:bCs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</w:rPr>
      <w:t xml:space="preserve"> </w:t>
    </w:r>
    <w:r>
      <w:rPr>
        <w:rFonts w:hint="eastAsia" w:ascii="仿宋" w:hAnsi="仿宋" w:eastAsia="仿宋" w:cs="仿宋"/>
        <w:b w:val="0"/>
        <w:bCs w:val="0"/>
        <w:strike w:val="0"/>
        <w:dstrike w:val="0"/>
        <w:sz w:val="18"/>
        <w:szCs w:val="18"/>
        <w:u w:val="none"/>
        <w:lang w:val="en-US" w:eastAsia="zh-CN"/>
      </w:rPr>
      <w:t xml:space="preserve"> </w:t>
    </w: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SmallGap" w:color="auto" w:sz="12" w:space="1"/>
      </w:pBdr>
      <w:spacing w:line="240" w:lineRule="auto"/>
      <w:ind w:left="0" w:leftChars="0" w:firstLine="0" w:firstLineChars="0"/>
      <w:jc w:val="both"/>
    </w:pPr>
    <w:r>
      <w:rPr>
        <w:rFonts w:hint="eastAsia" w:ascii="仿宋" w:hAnsi="仿宋" w:eastAsia="仿宋" w:cs="仿宋"/>
        <w:i w:val="0"/>
        <w:iCs/>
        <w:sz w:val="21"/>
        <w:szCs w:val="21"/>
        <w:lang w:val="en-US" w:eastAsia="zh-CN"/>
      </w:rP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5H959JEvT3MeMFrhRx5K1xiYu0=" w:salt="xbPhEmMZEI1zzIWw4YR6Yg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60DC7"/>
    <w:rsid w:val="01BB6C0C"/>
    <w:rsid w:val="01E33930"/>
    <w:rsid w:val="02484CBB"/>
    <w:rsid w:val="02487E66"/>
    <w:rsid w:val="03D063FD"/>
    <w:rsid w:val="04105BE6"/>
    <w:rsid w:val="04CA3514"/>
    <w:rsid w:val="05842172"/>
    <w:rsid w:val="05D1746F"/>
    <w:rsid w:val="07D33558"/>
    <w:rsid w:val="08D24A94"/>
    <w:rsid w:val="09045AB8"/>
    <w:rsid w:val="0C1832C4"/>
    <w:rsid w:val="0D355987"/>
    <w:rsid w:val="0F494FBA"/>
    <w:rsid w:val="10B706FD"/>
    <w:rsid w:val="11497090"/>
    <w:rsid w:val="15122423"/>
    <w:rsid w:val="151B5FA1"/>
    <w:rsid w:val="15AE2628"/>
    <w:rsid w:val="16DD0F72"/>
    <w:rsid w:val="171D6F5D"/>
    <w:rsid w:val="1B644E7B"/>
    <w:rsid w:val="1B954FF1"/>
    <w:rsid w:val="1C7803E9"/>
    <w:rsid w:val="1CA60DC7"/>
    <w:rsid w:val="1CE160F1"/>
    <w:rsid w:val="2145118B"/>
    <w:rsid w:val="21492EE8"/>
    <w:rsid w:val="21692C0C"/>
    <w:rsid w:val="21B21A21"/>
    <w:rsid w:val="24FA2318"/>
    <w:rsid w:val="27860AA5"/>
    <w:rsid w:val="279C4410"/>
    <w:rsid w:val="28206926"/>
    <w:rsid w:val="28340E74"/>
    <w:rsid w:val="28E96D5F"/>
    <w:rsid w:val="2A583DC7"/>
    <w:rsid w:val="2AA371E7"/>
    <w:rsid w:val="2B75070B"/>
    <w:rsid w:val="2BEE7336"/>
    <w:rsid w:val="2CBA0669"/>
    <w:rsid w:val="2D0D4188"/>
    <w:rsid w:val="2D255481"/>
    <w:rsid w:val="2E177AF0"/>
    <w:rsid w:val="2E513FE8"/>
    <w:rsid w:val="30AE0212"/>
    <w:rsid w:val="317F0C33"/>
    <w:rsid w:val="32886ADE"/>
    <w:rsid w:val="32AE24C9"/>
    <w:rsid w:val="33263A61"/>
    <w:rsid w:val="3426464C"/>
    <w:rsid w:val="367046BB"/>
    <w:rsid w:val="38CB14DD"/>
    <w:rsid w:val="39A8325F"/>
    <w:rsid w:val="39A94468"/>
    <w:rsid w:val="3A343745"/>
    <w:rsid w:val="3E2832CC"/>
    <w:rsid w:val="3F5F77ED"/>
    <w:rsid w:val="40BC0D33"/>
    <w:rsid w:val="414126E1"/>
    <w:rsid w:val="41A97E3D"/>
    <w:rsid w:val="41B27BAE"/>
    <w:rsid w:val="443361F6"/>
    <w:rsid w:val="44E31CE1"/>
    <w:rsid w:val="46B91474"/>
    <w:rsid w:val="46DA7BA6"/>
    <w:rsid w:val="493D5294"/>
    <w:rsid w:val="4AA82537"/>
    <w:rsid w:val="4C3E5BB3"/>
    <w:rsid w:val="4C992FE6"/>
    <w:rsid w:val="4E4F7326"/>
    <w:rsid w:val="4E7F6939"/>
    <w:rsid w:val="4E9C1120"/>
    <w:rsid w:val="4EA44A0C"/>
    <w:rsid w:val="4ED67E11"/>
    <w:rsid w:val="4EEB6B74"/>
    <w:rsid w:val="4EED41AD"/>
    <w:rsid w:val="51541A0F"/>
    <w:rsid w:val="52FB341C"/>
    <w:rsid w:val="53F054F3"/>
    <w:rsid w:val="55152D9E"/>
    <w:rsid w:val="5766135F"/>
    <w:rsid w:val="57800073"/>
    <w:rsid w:val="593F7DA6"/>
    <w:rsid w:val="59F62545"/>
    <w:rsid w:val="5A277045"/>
    <w:rsid w:val="5A574919"/>
    <w:rsid w:val="5ABD04C9"/>
    <w:rsid w:val="5B7336C2"/>
    <w:rsid w:val="5BED4495"/>
    <w:rsid w:val="5F177F86"/>
    <w:rsid w:val="60AD0992"/>
    <w:rsid w:val="630669EC"/>
    <w:rsid w:val="63C32A36"/>
    <w:rsid w:val="63FD0388"/>
    <w:rsid w:val="64260DA0"/>
    <w:rsid w:val="649D3833"/>
    <w:rsid w:val="667A7881"/>
    <w:rsid w:val="66D7163F"/>
    <w:rsid w:val="66DF078E"/>
    <w:rsid w:val="683B239F"/>
    <w:rsid w:val="69534266"/>
    <w:rsid w:val="69825245"/>
    <w:rsid w:val="698D2817"/>
    <w:rsid w:val="6A01425C"/>
    <w:rsid w:val="6AB37DE0"/>
    <w:rsid w:val="6ADE70FC"/>
    <w:rsid w:val="6B41586A"/>
    <w:rsid w:val="6B487376"/>
    <w:rsid w:val="6C46196A"/>
    <w:rsid w:val="6FA42072"/>
    <w:rsid w:val="70331691"/>
    <w:rsid w:val="734759BC"/>
    <w:rsid w:val="744E10FD"/>
    <w:rsid w:val="74F328D8"/>
    <w:rsid w:val="74F46B3C"/>
    <w:rsid w:val="78164220"/>
    <w:rsid w:val="78252A4E"/>
    <w:rsid w:val="7A204DD7"/>
    <w:rsid w:val="7ACA2EF7"/>
    <w:rsid w:val="7B0A5758"/>
    <w:rsid w:val="7B13085E"/>
    <w:rsid w:val="7C4F7219"/>
    <w:rsid w:val="7E624C4C"/>
    <w:rsid w:val="7ED67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b/>
      <w:bCs/>
      <w:kern w:val="44"/>
      <w:sz w:val="30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1705</Words>
  <Characters>1790</Characters>
  <Lines>0</Lines>
  <Paragraphs>0</Paragraphs>
  <TotalTime>0</TotalTime>
  <ScaleCrop>false</ScaleCrop>
  <LinksUpToDate>false</LinksUpToDate>
  <CharactersWithSpaces>2552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2017-12-28T01:28:00Z</dcterms:created>
  <dc:creator>Administrator</dc:creator>
  <cp:lastModifiedBy>txl</cp:lastModifiedBy>
  <cp:lastPrinted>2017-12-28T07:16:00Z</cp:lastPrinted>
  <dcterms:modified xsi:type="dcterms:W3CDTF">2022-04-01T03:33:41Z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9C9E38B1799D4A59946DD8B53A3D4E62</vt:lpwstr>
  </property>
</Properties>
</file>